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2" w:rsidRDefault="00360722" w:rsidP="0026535C">
      <w:pPr>
        <w:jc w:val="center"/>
        <w:rPr>
          <w:b/>
          <w:bCs/>
          <w:sz w:val="28"/>
          <w:szCs w:val="28"/>
        </w:rPr>
      </w:pPr>
    </w:p>
    <w:p w:rsidR="00360722" w:rsidRDefault="001F0775" w:rsidP="0026535C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1200" cy="18192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5C" w:rsidRPr="00B65DFA" w:rsidRDefault="0026535C" w:rsidP="0026535C">
      <w:pPr>
        <w:jc w:val="center"/>
        <w:rPr>
          <w:b/>
          <w:bCs/>
          <w:sz w:val="40"/>
          <w:szCs w:val="40"/>
        </w:rPr>
      </w:pPr>
      <w:r w:rsidRPr="00B65DFA">
        <w:rPr>
          <w:b/>
          <w:bCs/>
          <w:sz w:val="40"/>
          <w:szCs w:val="40"/>
        </w:rPr>
        <w:t xml:space="preserve">Уважаемые </w:t>
      </w:r>
      <w:r w:rsidR="00FB6591">
        <w:rPr>
          <w:b/>
          <w:bCs/>
          <w:sz w:val="40"/>
          <w:szCs w:val="40"/>
        </w:rPr>
        <w:t>работодатели и застрахованные граждане</w:t>
      </w:r>
      <w:r w:rsidRPr="00B65DFA">
        <w:rPr>
          <w:b/>
          <w:bCs/>
          <w:sz w:val="40"/>
          <w:szCs w:val="40"/>
        </w:rPr>
        <w:t>!</w:t>
      </w:r>
    </w:p>
    <w:p w:rsidR="00FB6591" w:rsidRDefault="00FB6591" w:rsidP="00FB6591">
      <w:pPr>
        <w:pStyle w:val="a3"/>
        <w:jc w:val="both"/>
      </w:pPr>
      <w:r>
        <w:t xml:space="preserve">Электронный листок нетрудоспособности (ЭЛН) – это больничный лист в  электронном виде. ЭЛН в отличие от бумажного листка нельзя потрогать, потерять или подделать. В соответствии с Федеральным законом от 1 мая 2017 года № 86-ФЗ с 1 июля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  все регионы России переходят на  электронные листки нетрудоспособности. Оба варианта листка нетрудоспособности — бумажный и электронный имеют равную юридическую силу.</w:t>
      </w:r>
    </w:p>
    <w:p w:rsidR="00FB6591" w:rsidRDefault="00FB6591" w:rsidP="00FB6591">
      <w:pPr>
        <w:pStyle w:val="a3"/>
        <w:jc w:val="both"/>
      </w:pPr>
      <w:r>
        <w:t>Оформление «цифрового» бюллетеня выглядит так: лечащий врач в специальной программе со своего рабочего компьютера заполняет электронный листок нетрудоспособности и сообщает его номер пациенту. При закрытии больничного доктор удостоверяет ЭЛН своей электронной подписью. Работодатель получает доступ к электронному больничному через систему информационного взаимодействия после сообщения номера ЭЛН работником, при этом информация загружается непосредственно в бухгалтерскую систему работодателя.</w:t>
      </w:r>
    </w:p>
    <w:p w:rsidR="00FB6591" w:rsidRDefault="00FB6591" w:rsidP="00FB6591">
      <w:pPr>
        <w:pStyle w:val="a3"/>
        <w:jc w:val="both"/>
      </w:pPr>
      <w:r>
        <w:t>Эксперты и все, кто успел воспользоваться электронным больничным, отмечают такие главные преимущества: сокращается время оформления бюллетеня и врач может уделить больше внимания пациенту; «цифровой» листок нетрудоспособности нельзя подделать, испортить или потерять. Фонд соцстраха обеспечил техническую возможность подключения к системе выдачи электронных больничных по всей стране; конкретный пациент может получить ЭЛН, если к этой системе подключились его поликлиника/больница и работодатель.</w:t>
      </w:r>
    </w:p>
    <w:p w:rsidR="00FB6591" w:rsidRDefault="00FB6591" w:rsidP="00FB6591">
      <w:pPr>
        <w:tabs>
          <w:tab w:val="left" w:pos="881"/>
        </w:tabs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 w:rsidRPr="00FB6591">
        <w:rPr>
          <w:sz w:val="32"/>
          <w:szCs w:val="28"/>
        </w:rPr>
        <w:t xml:space="preserve">Филиал № 13 Государственное учреждение – Иркутского регионального отделения Фонда социального страхования РФ просит информировать обо всех случаях </w:t>
      </w:r>
      <w:r w:rsidRPr="00FB6591">
        <w:rPr>
          <w:sz w:val="32"/>
          <w:szCs w:val="28"/>
          <w:u w:val="single"/>
        </w:rPr>
        <w:t>отказов</w:t>
      </w:r>
      <w:r>
        <w:rPr>
          <w:sz w:val="32"/>
          <w:szCs w:val="28"/>
        </w:rPr>
        <w:t>:</w:t>
      </w:r>
    </w:p>
    <w:p w:rsidR="00FB6591" w:rsidRDefault="00FB6591" w:rsidP="00FB6591">
      <w:pPr>
        <w:tabs>
          <w:tab w:val="left" w:pos="881"/>
        </w:tabs>
        <w:jc w:val="both"/>
        <w:rPr>
          <w:sz w:val="32"/>
          <w:szCs w:val="28"/>
        </w:rPr>
      </w:pPr>
      <w:r>
        <w:rPr>
          <w:sz w:val="32"/>
          <w:szCs w:val="28"/>
        </w:rPr>
        <w:t>-</w:t>
      </w:r>
      <w:r w:rsidRPr="00FB6591">
        <w:rPr>
          <w:sz w:val="32"/>
          <w:szCs w:val="28"/>
        </w:rPr>
        <w:t xml:space="preserve"> выдачи электронных листков нетрудоспособности медицинскими учреждениями</w:t>
      </w:r>
      <w:r>
        <w:rPr>
          <w:sz w:val="32"/>
          <w:szCs w:val="28"/>
        </w:rPr>
        <w:t>,</w:t>
      </w:r>
    </w:p>
    <w:p w:rsidR="00FB6591" w:rsidRPr="00FB6591" w:rsidRDefault="00FB6591" w:rsidP="00FB6591">
      <w:pPr>
        <w:tabs>
          <w:tab w:val="left" w:pos="881"/>
        </w:tabs>
        <w:jc w:val="both"/>
        <w:rPr>
          <w:sz w:val="32"/>
          <w:szCs w:val="28"/>
        </w:rPr>
      </w:pPr>
      <w:r>
        <w:rPr>
          <w:sz w:val="32"/>
          <w:szCs w:val="28"/>
        </w:rPr>
        <w:t>-</w:t>
      </w:r>
      <w:r w:rsidRPr="00FB6591">
        <w:rPr>
          <w:sz w:val="32"/>
          <w:szCs w:val="28"/>
        </w:rPr>
        <w:t xml:space="preserve"> </w:t>
      </w:r>
      <w:r>
        <w:rPr>
          <w:sz w:val="32"/>
          <w:szCs w:val="28"/>
        </w:rPr>
        <w:t>в приеме работодателем</w:t>
      </w:r>
      <w:r w:rsidRPr="00FB6591">
        <w:rPr>
          <w:sz w:val="32"/>
          <w:szCs w:val="28"/>
        </w:rPr>
        <w:t xml:space="preserve"> электронны</w:t>
      </w:r>
      <w:r>
        <w:rPr>
          <w:sz w:val="32"/>
          <w:szCs w:val="28"/>
        </w:rPr>
        <w:t>х</w:t>
      </w:r>
      <w:r w:rsidRPr="00FB6591">
        <w:rPr>
          <w:sz w:val="32"/>
          <w:szCs w:val="28"/>
        </w:rPr>
        <w:t xml:space="preserve"> листк</w:t>
      </w:r>
      <w:r>
        <w:rPr>
          <w:sz w:val="32"/>
          <w:szCs w:val="28"/>
        </w:rPr>
        <w:t>ов</w:t>
      </w:r>
      <w:r w:rsidRPr="00FB6591">
        <w:rPr>
          <w:sz w:val="32"/>
          <w:szCs w:val="28"/>
        </w:rPr>
        <w:t xml:space="preserve"> нетрудоспособности</w:t>
      </w:r>
      <w:r>
        <w:rPr>
          <w:sz w:val="32"/>
          <w:szCs w:val="28"/>
        </w:rPr>
        <w:t>.</w:t>
      </w:r>
    </w:p>
    <w:p w:rsidR="00360722" w:rsidRPr="00FB6591" w:rsidRDefault="00FB6591" w:rsidP="00330A68">
      <w:pPr>
        <w:ind w:left="720"/>
        <w:jc w:val="center"/>
        <w:rPr>
          <w:b/>
          <w:bCs/>
          <w:sz w:val="40"/>
          <w:szCs w:val="40"/>
        </w:rPr>
      </w:pPr>
      <w:r w:rsidRPr="00FB6591">
        <w:rPr>
          <w:b/>
          <w:bCs/>
          <w:sz w:val="40"/>
          <w:szCs w:val="40"/>
        </w:rPr>
        <w:t>Телефон «Горячей линии»</w:t>
      </w:r>
      <w:r w:rsidRPr="00FB6591">
        <w:rPr>
          <w:rFonts w:eastAsia="Times New Roman"/>
          <w:b/>
          <w:bCs/>
          <w:sz w:val="40"/>
          <w:szCs w:val="40"/>
        </w:rPr>
        <w:t xml:space="preserve"> в филиале  № 13</w:t>
      </w:r>
    </w:p>
    <w:p w:rsidR="00FB6591" w:rsidRDefault="00FB6591" w:rsidP="00FB6591">
      <w:pPr>
        <w:jc w:val="center"/>
        <w:rPr>
          <w:rFonts w:eastAsia="Times New Roman"/>
          <w:b/>
          <w:sz w:val="28"/>
        </w:rPr>
      </w:pPr>
      <w:r w:rsidRPr="00FB6591">
        <w:rPr>
          <w:rFonts w:eastAsia="Times New Roman"/>
          <w:b/>
          <w:sz w:val="28"/>
        </w:rPr>
        <w:t xml:space="preserve">8 (39565) 5-22-82 </w:t>
      </w:r>
    </w:p>
    <w:p w:rsidR="0026535C" w:rsidRPr="00B65DFA" w:rsidRDefault="00FB6591" w:rsidP="0026535C">
      <w:pPr>
        <w:jc w:val="center"/>
        <w:rPr>
          <w:sz w:val="40"/>
          <w:szCs w:val="40"/>
        </w:rPr>
      </w:pPr>
      <w:r w:rsidRPr="00FB6591">
        <w:rPr>
          <w:rFonts w:eastAsia="Times New Roman"/>
          <w:b/>
          <w:sz w:val="28"/>
        </w:rPr>
        <w:t>Иванова Майя Анатольевна, Видяева Марина Николаевна.</w:t>
      </w:r>
    </w:p>
    <w:sectPr w:rsidR="0026535C" w:rsidRPr="00B6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50C"/>
    <w:multiLevelType w:val="hybridMultilevel"/>
    <w:tmpl w:val="37B8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26535C"/>
    <w:rsid w:val="001F0775"/>
    <w:rsid w:val="0026535C"/>
    <w:rsid w:val="0028624F"/>
    <w:rsid w:val="00330A68"/>
    <w:rsid w:val="00360722"/>
    <w:rsid w:val="00B65DFA"/>
    <w:rsid w:val="00F64274"/>
    <w:rsid w:val="00FB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FB65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B6591"/>
    <w:rPr>
      <w:b/>
      <w:bCs/>
      <w:kern w:val="36"/>
      <w:sz w:val="48"/>
      <w:szCs w:val="48"/>
      <w:lang w:eastAsia="zh-CN"/>
    </w:rPr>
  </w:style>
  <w:style w:type="paragraph" w:styleId="a3">
    <w:name w:val="Normal (Web)"/>
    <w:basedOn w:val="a"/>
    <w:rsid w:val="00FB65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страхователи</vt:lpstr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страхователи</dc:title>
  <dc:creator>1453</dc:creator>
  <cp:lastModifiedBy>user</cp:lastModifiedBy>
  <cp:revision>2</cp:revision>
  <cp:lastPrinted>2018-07-19T03:49:00Z</cp:lastPrinted>
  <dcterms:created xsi:type="dcterms:W3CDTF">2018-09-10T05:52:00Z</dcterms:created>
  <dcterms:modified xsi:type="dcterms:W3CDTF">2018-09-10T05:52:00Z</dcterms:modified>
</cp:coreProperties>
</file>